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7195" w:type="dxa"/>
        <w:tblLook w:val="04A0" w:firstRow="1" w:lastRow="0" w:firstColumn="1" w:lastColumn="0" w:noHBand="0" w:noVBand="1"/>
      </w:tblPr>
      <w:tblGrid>
        <w:gridCol w:w="7195"/>
      </w:tblGrid>
      <w:tr w:rsidR="00804976" w:rsidRPr="00804976" w:rsidTr="00804976">
        <w:trPr>
          <w:trHeight w:val="1367"/>
        </w:trPr>
        <w:tc>
          <w:tcPr>
            <w:tcW w:w="7195" w:type="dxa"/>
          </w:tcPr>
          <w:p w:rsidR="00804976" w:rsidRPr="00804976" w:rsidRDefault="00804976" w:rsidP="00804976">
            <w:pPr>
              <w:rPr>
                <w:rFonts w:ascii="Comic Sans MS" w:hAnsi="Comic Sans MS"/>
                <w:sz w:val="18"/>
                <w:szCs w:val="20"/>
              </w:rPr>
            </w:pPr>
            <w:r w:rsidRPr="00804976">
              <w:rPr>
                <w:rFonts w:ascii="Comic Sans MS" w:hAnsi="Comic Sans MS"/>
                <w:sz w:val="18"/>
                <w:szCs w:val="20"/>
              </w:rPr>
              <w:t>Notebook contents are neatly completed, all pages are numbered, titled and dated.  Contents are organized according to class guidelines. Table of Contents reflects ALL entries to date.  Input notes go BEYOND basic requirements.  Output shows IMPRESSIVE, IN-DEPTH scientific thought and effort.</w:t>
            </w:r>
          </w:p>
        </w:tc>
      </w:tr>
      <w:tr w:rsidR="00804976" w:rsidRPr="00804976" w:rsidTr="00804976">
        <w:trPr>
          <w:trHeight w:val="1520"/>
        </w:trPr>
        <w:tc>
          <w:tcPr>
            <w:tcW w:w="7195" w:type="dxa"/>
          </w:tcPr>
          <w:p w:rsidR="00804976" w:rsidRPr="00804976" w:rsidRDefault="00804976" w:rsidP="00804976">
            <w:pPr>
              <w:rPr>
                <w:rFonts w:ascii="Comic Sans MS" w:hAnsi="Comic Sans MS"/>
                <w:sz w:val="18"/>
                <w:szCs w:val="20"/>
              </w:rPr>
            </w:pPr>
            <w:r w:rsidRPr="00804976">
              <w:rPr>
                <w:rFonts w:ascii="Comic Sans MS" w:hAnsi="Comic Sans MS"/>
                <w:sz w:val="18"/>
                <w:szCs w:val="20"/>
              </w:rPr>
              <w:t>Notebook contents are neatly completed, all pages are numbered, titled and dated.  Topics are correct and contents are organized according to class guidelines.  Table of Contents reflects all entries to date.  Input notes largely MEET requirements and some go beyond.  Output shows IN-DEPTH thought and effort.</w:t>
            </w:r>
          </w:p>
        </w:tc>
      </w:tr>
      <w:tr w:rsidR="00804976" w:rsidRPr="00804976" w:rsidTr="00804976">
        <w:trPr>
          <w:trHeight w:val="1493"/>
        </w:trPr>
        <w:tc>
          <w:tcPr>
            <w:tcW w:w="7195" w:type="dxa"/>
          </w:tcPr>
          <w:p w:rsidR="00804976" w:rsidRPr="00804976" w:rsidRDefault="00804976" w:rsidP="00C00EB7">
            <w:pPr>
              <w:rPr>
                <w:rFonts w:ascii="Comic Sans MS" w:hAnsi="Comic Sans MS"/>
                <w:sz w:val="18"/>
                <w:szCs w:val="20"/>
              </w:rPr>
            </w:pPr>
            <w:r w:rsidRPr="00804976">
              <w:rPr>
                <w:rFonts w:ascii="Comic Sans MS" w:hAnsi="Comic Sans MS"/>
                <w:sz w:val="18"/>
                <w:szCs w:val="20"/>
              </w:rPr>
              <w:t>Notebook contents are MOSTLY NEAT and complete (at least 90%), pages numbered, titled and dated.  Topics are correct and organized with no more than 2 assignments incorrectly placed. Table of Contents reflects 90% of all entries up to date.  Input notes meet requirements.  Output shows a basic understanding of content topics, shows some thought and effort.</w:t>
            </w:r>
          </w:p>
        </w:tc>
      </w:tr>
      <w:tr w:rsidR="00804976" w:rsidRPr="00804976" w:rsidTr="00804976">
        <w:trPr>
          <w:trHeight w:val="623"/>
        </w:trPr>
        <w:tc>
          <w:tcPr>
            <w:tcW w:w="7195" w:type="dxa"/>
          </w:tcPr>
          <w:p w:rsidR="00804976" w:rsidRPr="00804976" w:rsidRDefault="00804976" w:rsidP="00C00EB7">
            <w:pPr>
              <w:rPr>
                <w:rFonts w:ascii="Comic Sans MS" w:hAnsi="Comic Sans MS"/>
                <w:sz w:val="18"/>
                <w:szCs w:val="20"/>
              </w:rPr>
            </w:pPr>
            <w:r w:rsidRPr="00804976">
              <w:rPr>
                <w:rFonts w:ascii="Comic Sans MS" w:hAnsi="Comic Sans MS"/>
                <w:sz w:val="18"/>
                <w:szCs w:val="20"/>
              </w:rPr>
              <w:t>Notebook contents are legible, complete (at least 80%), pages numbered, titled and dated.  Topics are correct and organized with no more than 4 assignments incorrectly placed. Table of contents reflects at least 80% of all entries to date.  Input notes nearly meet minimum requirements. Output shows a limited understanding of content topics, limited thought and effort.</w:t>
            </w:r>
          </w:p>
        </w:tc>
      </w:tr>
      <w:tr w:rsidR="00804976" w:rsidRPr="00804976" w:rsidTr="00804976">
        <w:trPr>
          <w:trHeight w:val="890"/>
        </w:trPr>
        <w:tc>
          <w:tcPr>
            <w:tcW w:w="7195" w:type="dxa"/>
          </w:tcPr>
          <w:p w:rsidR="00804976" w:rsidRPr="00804976" w:rsidRDefault="00804976" w:rsidP="00804976">
            <w:pPr>
              <w:rPr>
                <w:rFonts w:ascii="Comic Sans MS" w:hAnsi="Comic Sans MS"/>
                <w:sz w:val="18"/>
                <w:szCs w:val="20"/>
              </w:rPr>
            </w:pPr>
            <w:r w:rsidRPr="00804976">
              <w:rPr>
                <w:rFonts w:ascii="Comic Sans MS" w:hAnsi="Comic Sans MS"/>
                <w:sz w:val="18"/>
                <w:szCs w:val="20"/>
              </w:rPr>
              <w:t>Notebook contents are sloppy or incomplete (50%), many pages are not numbered, titled or dated.  Topics are inconsistent and contents are unorganized with more than 5 assignments incorrectly placed.  Table of contents shows limited attempts at keeping entries up to date.  Input contents incomplete.  Output shows only a superficial understanding and/or some inaccuracies, little thought or effort.</w:t>
            </w:r>
          </w:p>
        </w:tc>
      </w:tr>
      <w:tr w:rsidR="00804976" w:rsidRPr="00804976" w:rsidTr="00804976">
        <w:trPr>
          <w:trHeight w:val="1160"/>
        </w:trPr>
        <w:tc>
          <w:tcPr>
            <w:tcW w:w="7195" w:type="dxa"/>
          </w:tcPr>
          <w:p w:rsidR="00804976" w:rsidRPr="00804976" w:rsidRDefault="00804976" w:rsidP="00804976">
            <w:pPr>
              <w:rPr>
                <w:rFonts w:ascii="Comic Sans MS" w:hAnsi="Comic Sans MS"/>
                <w:sz w:val="18"/>
                <w:szCs w:val="20"/>
              </w:rPr>
            </w:pPr>
            <w:r w:rsidRPr="00804976">
              <w:rPr>
                <w:rFonts w:ascii="Comic Sans MS" w:hAnsi="Comic Sans MS"/>
                <w:sz w:val="18"/>
                <w:szCs w:val="20"/>
              </w:rPr>
              <w:t xml:space="preserve">Notebook turned in but too incomplete to score well.  Majority of pages are missing or incomplete.  Dating and labeling of pages is inconsistent.  Input contents incomplete and missing.  Output shows minimal understanding, not neatly written, minimal effort.  </w:t>
            </w:r>
          </w:p>
        </w:tc>
      </w:tr>
      <w:tr w:rsidR="00804976" w:rsidRPr="00804976" w:rsidTr="00804976">
        <w:trPr>
          <w:trHeight w:val="692"/>
        </w:trPr>
        <w:tc>
          <w:tcPr>
            <w:tcW w:w="7195" w:type="dxa"/>
          </w:tcPr>
          <w:p w:rsidR="00804976" w:rsidRPr="00804976" w:rsidRDefault="00804976" w:rsidP="00804976">
            <w:pPr>
              <w:rPr>
                <w:rFonts w:ascii="Comic Sans MS" w:hAnsi="Comic Sans MS"/>
                <w:sz w:val="18"/>
                <w:szCs w:val="20"/>
              </w:rPr>
            </w:pPr>
            <w:r w:rsidRPr="00804976">
              <w:rPr>
                <w:rFonts w:ascii="Comic Sans MS" w:hAnsi="Comic Sans MS"/>
                <w:sz w:val="18"/>
                <w:szCs w:val="20"/>
              </w:rPr>
              <w:t>Notebook not turned in.  No evidence of work done.  Notebook has inappropriate content or words written on the cover or pages.</w:t>
            </w:r>
          </w:p>
        </w:tc>
      </w:tr>
    </w:tbl>
    <w:p w:rsidR="00804976" w:rsidRDefault="00804976" w:rsidP="00804976">
      <w:pPr>
        <w:spacing w:after="0"/>
        <w:rPr>
          <w:rFonts w:ascii="Comic Sans MS" w:hAnsi="Comic Sans MS"/>
          <w:sz w:val="20"/>
          <w:szCs w:val="20"/>
        </w:rPr>
      </w:pPr>
    </w:p>
    <w:tbl>
      <w:tblPr>
        <w:tblStyle w:val="TableGrid"/>
        <w:tblW w:w="1278" w:type="dxa"/>
        <w:tblLook w:val="04A0" w:firstRow="1" w:lastRow="0" w:firstColumn="1" w:lastColumn="0" w:noHBand="0" w:noVBand="1"/>
      </w:tblPr>
      <w:tblGrid>
        <w:gridCol w:w="1278"/>
      </w:tblGrid>
      <w:tr w:rsidR="00804976" w:rsidRPr="003133A9" w:rsidTr="000E4F04">
        <w:trPr>
          <w:trHeight w:val="1340"/>
        </w:trPr>
        <w:tc>
          <w:tcPr>
            <w:tcW w:w="1278" w:type="dxa"/>
          </w:tcPr>
          <w:p w:rsidR="00804976" w:rsidRPr="003133A9" w:rsidRDefault="00804976" w:rsidP="00C00EB7">
            <w:pPr>
              <w:jc w:val="center"/>
              <w:rPr>
                <w:rFonts w:ascii="Comic Sans MS" w:hAnsi="Comic Sans MS"/>
                <w:sz w:val="40"/>
                <w:szCs w:val="40"/>
              </w:rPr>
            </w:pPr>
            <w:r w:rsidRPr="008E3CE2">
              <w:rPr>
                <w:rFonts w:ascii="Comic Sans MS" w:hAnsi="Comic Sans MS"/>
                <w:sz w:val="40"/>
                <w:szCs w:val="40"/>
              </w:rPr>
              <w:lastRenderedPageBreak/>
              <w:t>100%</w:t>
            </w:r>
          </w:p>
        </w:tc>
      </w:tr>
      <w:tr w:rsidR="00804976" w:rsidRPr="003133A9" w:rsidTr="000E4F04">
        <w:trPr>
          <w:trHeight w:val="1520"/>
        </w:trPr>
        <w:tc>
          <w:tcPr>
            <w:tcW w:w="1278" w:type="dxa"/>
          </w:tcPr>
          <w:p w:rsidR="00804976" w:rsidRPr="003133A9" w:rsidRDefault="00804976" w:rsidP="00C00EB7">
            <w:pPr>
              <w:jc w:val="center"/>
              <w:rPr>
                <w:rFonts w:ascii="Comic Sans MS" w:hAnsi="Comic Sans MS"/>
                <w:sz w:val="40"/>
                <w:szCs w:val="40"/>
              </w:rPr>
            </w:pPr>
            <w:r>
              <w:rPr>
                <w:rFonts w:ascii="Comic Sans MS" w:hAnsi="Comic Sans MS"/>
                <w:sz w:val="40"/>
                <w:szCs w:val="40"/>
              </w:rPr>
              <w:t>90%</w:t>
            </w:r>
          </w:p>
        </w:tc>
      </w:tr>
      <w:tr w:rsidR="00804976" w:rsidRPr="003133A9" w:rsidTr="000E4F04">
        <w:trPr>
          <w:trHeight w:val="1610"/>
        </w:trPr>
        <w:tc>
          <w:tcPr>
            <w:tcW w:w="1278" w:type="dxa"/>
          </w:tcPr>
          <w:p w:rsidR="00804976" w:rsidRPr="003133A9" w:rsidRDefault="00804976" w:rsidP="00C00EB7">
            <w:pPr>
              <w:jc w:val="center"/>
              <w:rPr>
                <w:rFonts w:ascii="Comic Sans MS" w:hAnsi="Comic Sans MS"/>
                <w:sz w:val="40"/>
                <w:szCs w:val="40"/>
              </w:rPr>
            </w:pPr>
            <w:r>
              <w:rPr>
                <w:rFonts w:ascii="Comic Sans MS" w:hAnsi="Comic Sans MS"/>
                <w:sz w:val="40"/>
                <w:szCs w:val="40"/>
              </w:rPr>
              <w:t>85%</w:t>
            </w:r>
          </w:p>
        </w:tc>
      </w:tr>
      <w:tr w:rsidR="00804976" w:rsidRPr="003133A9" w:rsidTr="000E4F04">
        <w:trPr>
          <w:trHeight w:val="1700"/>
        </w:trPr>
        <w:tc>
          <w:tcPr>
            <w:tcW w:w="1278" w:type="dxa"/>
          </w:tcPr>
          <w:p w:rsidR="00804976" w:rsidRPr="003133A9" w:rsidRDefault="00804976" w:rsidP="00C00EB7">
            <w:pPr>
              <w:jc w:val="center"/>
              <w:rPr>
                <w:rFonts w:ascii="Comic Sans MS" w:hAnsi="Comic Sans MS"/>
                <w:sz w:val="40"/>
                <w:szCs w:val="40"/>
              </w:rPr>
            </w:pPr>
            <w:r>
              <w:rPr>
                <w:rFonts w:ascii="Comic Sans MS" w:hAnsi="Comic Sans MS"/>
                <w:sz w:val="40"/>
                <w:szCs w:val="40"/>
              </w:rPr>
              <w:t>75%</w:t>
            </w:r>
          </w:p>
        </w:tc>
      </w:tr>
      <w:tr w:rsidR="00804976" w:rsidRPr="003133A9" w:rsidTr="000E4F04">
        <w:trPr>
          <w:trHeight w:val="1610"/>
        </w:trPr>
        <w:tc>
          <w:tcPr>
            <w:tcW w:w="1278" w:type="dxa"/>
          </w:tcPr>
          <w:p w:rsidR="00804976" w:rsidRPr="008E3CE2" w:rsidRDefault="00804976" w:rsidP="00C00EB7">
            <w:pPr>
              <w:jc w:val="center"/>
              <w:rPr>
                <w:rFonts w:ascii="Comic Sans MS" w:hAnsi="Comic Sans MS"/>
                <w:sz w:val="52"/>
                <w:szCs w:val="52"/>
              </w:rPr>
            </w:pPr>
            <w:r w:rsidRPr="008E3CE2">
              <w:rPr>
                <w:rFonts w:ascii="Comic Sans MS" w:hAnsi="Comic Sans MS"/>
                <w:sz w:val="52"/>
                <w:szCs w:val="52"/>
              </w:rPr>
              <w:t>65%</w:t>
            </w:r>
          </w:p>
        </w:tc>
      </w:tr>
      <w:tr w:rsidR="00804976" w:rsidRPr="003133A9" w:rsidTr="000E4F04">
        <w:trPr>
          <w:trHeight w:val="1340"/>
        </w:trPr>
        <w:tc>
          <w:tcPr>
            <w:tcW w:w="1278" w:type="dxa"/>
          </w:tcPr>
          <w:p w:rsidR="00804976" w:rsidRPr="003133A9" w:rsidRDefault="00804976" w:rsidP="00C00EB7">
            <w:pPr>
              <w:jc w:val="center"/>
              <w:rPr>
                <w:rFonts w:ascii="Comic Sans MS" w:hAnsi="Comic Sans MS"/>
                <w:sz w:val="40"/>
                <w:szCs w:val="40"/>
              </w:rPr>
            </w:pPr>
            <w:r>
              <w:rPr>
                <w:rFonts w:ascii="Comic Sans MS" w:hAnsi="Comic Sans MS"/>
                <w:sz w:val="40"/>
                <w:szCs w:val="40"/>
              </w:rPr>
              <w:t>55%</w:t>
            </w:r>
          </w:p>
        </w:tc>
      </w:tr>
      <w:tr w:rsidR="00804976" w:rsidRPr="003133A9" w:rsidTr="000E4F04">
        <w:trPr>
          <w:trHeight w:val="710"/>
        </w:trPr>
        <w:tc>
          <w:tcPr>
            <w:tcW w:w="1278" w:type="dxa"/>
          </w:tcPr>
          <w:p w:rsidR="00804976" w:rsidRPr="003133A9" w:rsidRDefault="00804976" w:rsidP="00C00EB7">
            <w:pPr>
              <w:jc w:val="center"/>
              <w:rPr>
                <w:rFonts w:ascii="Comic Sans MS" w:hAnsi="Comic Sans MS"/>
                <w:sz w:val="40"/>
                <w:szCs w:val="40"/>
              </w:rPr>
            </w:pPr>
            <w:r>
              <w:rPr>
                <w:rFonts w:ascii="Comic Sans MS" w:hAnsi="Comic Sans MS"/>
                <w:sz w:val="40"/>
                <w:szCs w:val="40"/>
              </w:rPr>
              <w:t>0%</w:t>
            </w:r>
          </w:p>
        </w:tc>
      </w:tr>
    </w:tbl>
    <w:p w:rsidR="008E3CE2" w:rsidRDefault="008E3CE2" w:rsidP="008E3CE2">
      <w:pPr>
        <w:spacing w:after="0"/>
        <w:jc w:val="center"/>
        <w:rPr>
          <w:rFonts w:ascii="Comic Sans MS" w:hAnsi="Comic Sans MS"/>
          <w:b/>
          <w:sz w:val="24"/>
          <w:szCs w:val="28"/>
        </w:rPr>
      </w:pPr>
    </w:p>
    <w:p w:rsidR="008E3CE2" w:rsidRDefault="008E3CE2" w:rsidP="008E3CE2">
      <w:pPr>
        <w:spacing w:after="0"/>
        <w:jc w:val="center"/>
        <w:rPr>
          <w:rFonts w:ascii="Comic Sans MS" w:hAnsi="Comic Sans MS"/>
          <w:b/>
          <w:sz w:val="24"/>
          <w:szCs w:val="28"/>
        </w:rPr>
      </w:pPr>
    </w:p>
    <w:p w:rsidR="008E3CE2" w:rsidRPr="00804976" w:rsidRDefault="008E3CE2" w:rsidP="008E3CE2">
      <w:pPr>
        <w:spacing w:after="0"/>
        <w:jc w:val="center"/>
        <w:rPr>
          <w:rFonts w:ascii="Comic Sans MS" w:hAnsi="Comic Sans MS"/>
          <w:b/>
          <w:sz w:val="24"/>
          <w:szCs w:val="28"/>
        </w:rPr>
      </w:pPr>
      <w:r w:rsidRPr="00804976">
        <w:rPr>
          <w:rFonts w:ascii="Comic Sans MS" w:hAnsi="Comic Sans MS"/>
          <w:b/>
          <w:sz w:val="24"/>
          <w:szCs w:val="28"/>
        </w:rPr>
        <w:lastRenderedPageBreak/>
        <w:t>Interactive Science Notebook Grading Rubric.</w:t>
      </w:r>
    </w:p>
    <w:tbl>
      <w:tblPr>
        <w:tblStyle w:val="TableGrid"/>
        <w:tblW w:w="14575" w:type="dxa"/>
        <w:tblLook w:val="04A0" w:firstRow="1" w:lastRow="0" w:firstColumn="1" w:lastColumn="0" w:noHBand="0" w:noVBand="1"/>
      </w:tblPr>
      <w:tblGrid>
        <w:gridCol w:w="1481"/>
        <w:gridCol w:w="2204"/>
        <w:gridCol w:w="2070"/>
        <w:gridCol w:w="2160"/>
        <w:gridCol w:w="2430"/>
        <w:gridCol w:w="2520"/>
        <w:gridCol w:w="1710"/>
      </w:tblGrid>
      <w:tr w:rsidR="000E4F04" w:rsidTr="000E4F04">
        <w:trPr>
          <w:trHeight w:val="503"/>
        </w:trPr>
        <w:tc>
          <w:tcPr>
            <w:tcW w:w="1481" w:type="dxa"/>
            <w:shd w:val="clear" w:color="auto" w:fill="D9D9D9" w:themeFill="background1" w:themeFillShade="D9"/>
          </w:tcPr>
          <w:p w:rsidR="000E4F04" w:rsidRDefault="000E4F04">
            <w:r>
              <w:t>Categories</w:t>
            </w:r>
          </w:p>
        </w:tc>
        <w:tc>
          <w:tcPr>
            <w:tcW w:w="2204" w:type="dxa"/>
            <w:shd w:val="clear" w:color="auto" w:fill="BFBFBF" w:themeFill="background1" w:themeFillShade="BF"/>
          </w:tcPr>
          <w:p w:rsidR="000E4F04" w:rsidRPr="000E4F04" w:rsidRDefault="000E4F04">
            <w:pPr>
              <w:rPr>
                <w:sz w:val="32"/>
              </w:rPr>
            </w:pPr>
            <w:r w:rsidRPr="000E4F04">
              <w:rPr>
                <w:sz w:val="32"/>
              </w:rPr>
              <w:t>100%</w:t>
            </w:r>
          </w:p>
        </w:tc>
        <w:tc>
          <w:tcPr>
            <w:tcW w:w="2070" w:type="dxa"/>
            <w:shd w:val="clear" w:color="auto" w:fill="BFBFBF" w:themeFill="background1" w:themeFillShade="BF"/>
          </w:tcPr>
          <w:p w:rsidR="000E4F04" w:rsidRPr="000E4F04" w:rsidRDefault="000E4F04">
            <w:pPr>
              <w:rPr>
                <w:sz w:val="32"/>
              </w:rPr>
            </w:pPr>
            <w:r w:rsidRPr="000E4F04">
              <w:rPr>
                <w:sz w:val="32"/>
              </w:rPr>
              <w:t>90%</w:t>
            </w:r>
          </w:p>
        </w:tc>
        <w:tc>
          <w:tcPr>
            <w:tcW w:w="2160" w:type="dxa"/>
            <w:shd w:val="clear" w:color="auto" w:fill="BFBFBF" w:themeFill="background1" w:themeFillShade="BF"/>
          </w:tcPr>
          <w:p w:rsidR="000E4F04" w:rsidRPr="000E4F04" w:rsidRDefault="000E4F04">
            <w:pPr>
              <w:rPr>
                <w:sz w:val="32"/>
              </w:rPr>
            </w:pPr>
            <w:r w:rsidRPr="000E4F04">
              <w:rPr>
                <w:sz w:val="32"/>
              </w:rPr>
              <w:t>85%</w:t>
            </w:r>
          </w:p>
        </w:tc>
        <w:tc>
          <w:tcPr>
            <w:tcW w:w="2430" w:type="dxa"/>
            <w:shd w:val="clear" w:color="auto" w:fill="BFBFBF" w:themeFill="background1" w:themeFillShade="BF"/>
          </w:tcPr>
          <w:p w:rsidR="000E4F04" w:rsidRPr="000E4F04" w:rsidRDefault="000E4F04">
            <w:pPr>
              <w:rPr>
                <w:sz w:val="32"/>
              </w:rPr>
            </w:pPr>
            <w:r w:rsidRPr="000E4F04">
              <w:rPr>
                <w:sz w:val="32"/>
              </w:rPr>
              <w:t>75%</w:t>
            </w:r>
          </w:p>
        </w:tc>
        <w:tc>
          <w:tcPr>
            <w:tcW w:w="2520" w:type="dxa"/>
            <w:shd w:val="clear" w:color="auto" w:fill="BFBFBF" w:themeFill="background1" w:themeFillShade="BF"/>
          </w:tcPr>
          <w:p w:rsidR="000E4F04" w:rsidRPr="000E4F04" w:rsidRDefault="000E4F04">
            <w:pPr>
              <w:rPr>
                <w:sz w:val="32"/>
              </w:rPr>
            </w:pPr>
            <w:r w:rsidRPr="000E4F04">
              <w:rPr>
                <w:sz w:val="32"/>
              </w:rPr>
              <w:t>65%</w:t>
            </w:r>
          </w:p>
        </w:tc>
        <w:tc>
          <w:tcPr>
            <w:tcW w:w="1710" w:type="dxa"/>
            <w:shd w:val="clear" w:color="auto" w:fill="BFBFBF" w:themeFill="background1" w:themeFillShade="BF"/>
          </w:tcPr>
          <w:p w:rsidR="000E4F04" w:rsidRPr="000E4F04" w:rsidRDefault="000E4F04">
            <w:pPr>
              <w:rPr>
                <w:sz w:val="32"/>
              </w:rPr>
            </w:pPr>
            <w:r w:rsidRPr="000E4F04">
              <w:rPr>
                <w:sz w:val="32"/>
              </w:rPr>
              <w:t>55%</w:t>
            </w:r>
          </w:p>
        </w:tc>
      </w:tr>
      <w:tr w:rsidR="000E4F04" w:rsidTr="000E4F04">
        <w:tc>
          <w:tcPr>
            <w:tcW w:w="1481" w:type="dxa"/>
            <w:shd w:val="clear" w:color="auto" w:fill="D9D9D9" w:themeFill="background1" w:themeFillShade="D9"/>
          </w:tcPr>
          <w:p w:rsidR="000E4F04" w:rsidRDefault="000E4F04" w:rsidP="000E4F04">
            <w:r>
              <w:t>Completeness</w:t>
            </w:r>
          </w:p>
        </w:tc>
        <w:tc>
          <w:tcPr>
            <w:tcW w:w="2204" w:type="dxa"/>
          </w:tcPr>
          <w:p w:rsidR="000E4F04" w:rsidRDefault="000E4F04" w:rsidP="000E4F04">
            <w:r w:rsidRPr="00804976">
              <w:rPr>
                <w:rFonts w:ascii="Comic Sans MS" w:hAnsi="Comic Sans MS"/>
                <w:sz w:val="18"/>
                <w:szCs w:val="20"/>
              </w:rPr>
              <w:t xml:space="preserve">Notebook contents are neatly completed, all pages are numbered, titled and dated.  </w:t>
            </w:r>
          </w:p>
        </w:tc>
        <w:tc>
          <w:tcPr>
            <w:tcW w:w="2070" w:type="dxa"/>
          </w:tcPr>
          <w:p w:rsidR="000E4F04" w:rsidRPr="00804976" w:rsidRDefault="000E4F04" w:rsidP="000E4F04">
            <w:pPr>
              <w:rPr>
                <w:rFonts w:ascii="Comic Sans MS" w:hAnsi="Comic Sans MS"/>
                <w:sz w:val="18"/>
                <w:szCs w:val="20"/>
              </w:rPr>
            </w:pPr>
            <w:r w:rsidRPr="00804976">
              <w:rPr>
                <w:rFonts w:ascii="Comic Sans MS" w:hAnsi="Comic Sans MS"/>
                <w:sz w:val="18"/>
                <w:szCs w:val="20"/>
              </w:rPr>
              <w:t xml:space="preserve">Notebook contents are neatly completed, all pages are numbered, titled and dated.  </w:t>
            </w:r>
          </w:p>
        </w:tc>
        <w:tc>
          <w:tcPr>
            <w:tcW w:w="2160" w:type="dxa"/>
          </w:tcPr>
          <w:p w:rsidR="000E4F04" w:rsidRDefault="000E4F04" w:rsidP="000E4F04">
            <w:r w:rsidRPr="00804976">
              <w:rPr>
                <w:rFonts w:ascii="Comic Sans MS" w:hAnsi="Comic Sans MS"/>
                <w:sz w:val="18"/>
                <w:szCs w:val="20"/>
              </w:rPr>
              <w:t xml:space="preserve">Notebook contents are MOSTLY NEAT and complete (at least 90%), pages numbered, titled and dated.  </w:t>
            </w:r>
          </w:p>
        </w:tc>
        <w:tc>
          <w:tcPr>
            <w:tcW w:w="2430" w:type="dxa"/>
          </w:tcPr>
          <w:p w:rsidR="000E4F04" w:rsidRPr="00804976" w:rsidRDefault="000E4F04" w:rsidP="000E4F04">
            <w:pPr>
              <w:rPr>
                <w:rFonts w:ascii="Comic Sans MS" w:hAnsi="Comic Sans MS"/>
                <w:sz w:val="18"/>
                <w:szCs w:val="20"/>
              </w:rPr>
            </w:pPr>
            <w:r w:rsidRPr="00804976">
              <w:rPr>
                <w:rFonts w:ascii="Comic Sans MS" w:hAnsi="Comic Sans MS"/>
                <w:sz w:val="18"/>
                <w:szCs w:val="20"/>
              </w:rPr>
              <w:t xml:space="preserve">Notebook contents are legible, complete (at least 80%), pages numbered, titled and dated.  </w:t>
            </w:r>
          </w:p>
        </w:tc>
        <w:tc>
          <w:tcPr>
            <w:tcW w:w="2520" w:type="dxa"/>
          </w:tcPr>
          <w:p w:rsidR="000E4F04" w:rsidRPr="00804976" w:rsidRDefault="000E4F04" w:rsidP="000E4F04">
            <w:pPr>
              <w:rPr>
                <w:rFonts w:ascii="Comic Sans MS" w:hAnsi="Comic Sans MS"/>
                <w:sz w:val="18"/>
                <w:szCs w:val="20"/>
              </w:rPr>
            </w:pPr>
            <w:r w:rsidRPr="00804976">
              <w:rPr>
                <w:rFonts w:ascii="Comic Sans MS" w:hAnsi="Comic Sans MS"/>
                <w:sz w:val="18"/>
                <w:szCs w:val="20"/>
              </w:rPr>
              <w:t xml:space="preserve">Notebook contents are sloppy or incomplete (50%), many pages are not numbered, titled or dated.  </w:t>
            </w:r>
          </w:p>
        </w:tc>
        <w:tc>
          <w:tcPr>
            <w:tcW w:w="1710" w:type="dxa"/>
          </w:tcPr>
          <w:p w:rsidR="000E4F04" w:rsidRDefault="000E4F04" w:rsidP="000E4F04">
            <w:r w:rsidRPr="00804976">
              <w:rPr>
                <w:rFonts w:ascii="Comic Sans MS" w:hAnsi="Comic Sans MS"/>
                <w:sz w:val="18"/>
                <w:szCs w:val="20"/>
              </w:rPr>
              <w:t xml:space="preserve">Notebook turned in but too incomplete to score well.  </w:t>
            </w:r>
          </w:p>
        </w:tc>
      </w:tr>
      <w:tr w:rsidR="000E4F04" w:rsidTr="000E4F04">
        <w:tc>
          <w:tcPr>
            <w:tcW w:w="1481" w:type="dxa"/>
            <w:shd w:val="clear" w:color="auto" w:fill="D9D9D9" w:themeFill="background1" w:themeFillShade="D9"/>
          </w:tcPr>
          <w:p w:rsidR="000E4F04" w:rsidRDefault="000E4F04" w:rsidP="000E4F04">
            <w:r>
              <w:t>Content Organization</w:t>
            </w:r>
          </w:p>
        </w:tc>
        <w:tc>
          <w:tcPr>
            <w:tcW w:w="2204" w:type="dxa"/>
          </w:tcPr>
          <w:p w:rsidR="000E4F04" w:rsidRDefault="000E4F04" w:rsidP="000E4F04">
            <w:r w:rsidRPr="00804976">
              <w:rPr>
                <w:rFonts w:ascii="Comic Sans MS" w:hAnsi="Comic Sans MS"/>
                <w:sz w:val="18"/>
                <w:szCs w:val="20"/>
              </w:rPr>
              <w:t>Contents are organized according to class guidelines.</w:t>
            </w:r>
          </w:p>
        </w:tc>
        <w:tc>
          <w:tcPr>
            <w:tcW w:w="2070" w:type="dxa"/>
          </w:tcPr>
          <w:p w:rsidR="000E4F04" w:rsidRDefault="000E4F04" w:rsidP="000E4F04">
            <w:r w:rsidRPr="00804976">
              <w:rPr>
                <w:rFonts w:ascii="Comic Sans MS" w:hAnsi="Comic Sans MS"/>
                <w:sz w:val="18"/>
                <w:szCs w:val="20"/>
              </w:rPr>
              <w:t xml:space="preserve">Topics are correct and contents are organized according to class guidelines.  </w:t>
            </w:r>
          </w:p>
        </w:tc>
        <w:tc>
          <w:tcPr>
            <w:tcW w:w="2160" w:type="dxa"/>
          </w:tcPr>
          <w:p w:rsidR="000E4F04" w:rsidRDefault="000E4F04" w:rsidP="000E4F04">
            <w:r w:rsidRPr="00804976">
              <w:rPr>
                <w:rFonts w:ascii="Comic Sans MS" w:hAnsi="Comic Sans MS"/>
                <w:sz w:val="18"/>
                <w:szCs w:val="20"/>
              </w:rPr>
              <w:t xml:space="preserve">Topics are correct and organized with no more than 2 assignments incorrectly placed. </w:t>
            </w:r>
          </w:p>
        </w:tc>
        <w:tc>
          <w:tcPr>
            <w:tcW w:w="2430" w:type="dxa"/>
          </w:tcPr>
          <w:p w:rsidR="000E4F04" w:rsidRDefault="000E4F04" w:rsidP="000E4F04">
            <w:r w:rsidRPr="00804976">
              <w:rPr>
                <w:rFonts w:ascii="Comic Sans MS" w:hAnsi="Comic Sans MS"/>
                <w:sz w:val="18"/>
                <w:szCs w:val="20"/>
              </w:rPr>
              <w:t xml:space="preserve">Topics are correct and organized with no more than 4 assignments incorrectly placed. </w:t>
            </w:r>
          </w:p>
        </w:tc>
        <w:tc>
          <w:tcPr>
            <w:tcW w:w="2520" w:type="dxa"/>
          </w:tcPr>
          <w:p w:rsidR="000E4F04" w:rsidRDefault="000E4F04" w:rsidP="000E4F04">
            <w:r w:rsidRPr="00804976">
              <w:rPr>
                <w:rFonts w:ascii="Comic Sans MS" w:hAnsi="Comic Sans MS"/>
                <w:sz w:val="18"/>
                <w:szCs w:val="20"/>
              </w:rPr>
              <w:t xml:space="preserve">Topics are inconsistent and contents are unorganized with more than 5 assignments incorrectly placed.  </w:t>
            </w:r>
          </w:p>
        </w:tc>
        <w:tc>
          <w:tcPr>
            <w:tcW w:w="1710" w:type="dxa"/>
          </w:tcPr>
          <w:p w:rsidR="000E4F04" w:rsidRDefault="000E4F04" w:rsidP="000E4F04">
            <w:r w:rsidRPr="00804976">
              <w:rPr>
                <w:rFonts w:ascii="Comic Sans MS" w:hAnsi="Comic Sans MS"/>
                <w:sz w:val="18"/>
                <w:szCs w:val="20"/>
              </w:rPr>
              <w:t xml:space="preserve">Majority of pages are missing or incomplete.  </w:t>
            </w:r>
          </w:p>
        </w:tc>
      </w:tr>
      <w:tr w:rsidR="000E4F04" w:rsidTr="000E4F04">
        <w:tc>
          <w:tcPr>
            <w:tcW w:w="1481" w:type="dxa"/>
            <w:shd w:val="clear" w:color="auto" w:fill="D9D9D9" w:themeFill="background1" w:themeFillShade="D9"/>
          </w:tcPr>
          <w:p w:rsidR="000E4F04" w:rsidRDefault="000E4F04" w:rsidP="000E4F04">
            <w:r>
              <w:t>Table of Contents</w:t>
            </w:r>
          </w:p>
        </w:tc>
        <w:tc>
          <w:tcPr>
            <w:tcW w:w="2204" w:type="dxa"/>
          </w:tcPr>
          <w:p w:rsidR="000E4F04" w:rsidRDefault="000E4F04" w:rsidP="000E4F04">
            <w:r w:rsidRPr="00804976">
              <w:rPr>
                <w:rFonts w:ascii="Comic Sans MS" w:hAnsi="Comic Sans MS"/>
                <w:sz w:val="18"/>
                <w:szCs w:val="20"/>
              </w:rPr>
              <w:t xml:space="preserve">Table of Contents reflects ALL entries to date.  </w:t>
            </w:r>
          </w:p>
        </w:tc>
        <w:tc>
          <w:tcPr>
            <w:tcW w:w="2070" w:type="dxa"/>
          </w:tcPr>
          <w:p w:rsidR="000E4F04" w:rsidRDefault="000E4F04" w:rsidP="000E4F04">
            <w:r w:rsidRPr="00804976">
              <w:rPr>
                <w:rFonts w:ascii="Comic Sans MS" w:hAnsi="Comic Sans MS"/>
                <w:sz w:val="18"/>
                <w:szCs w:val="20"/>
              </w:rPr>
              <w:t>Table of Contents reflects all entries to date</w:t>
            </w:r>
          </w:p>
        </w:tc>
        <w:tc>
          <w:tcPr>
            <w:tcW w:w="2160" w:type="dxa"/>
          </w:tcPr>
          <w:p w:rsidR="000E4F04" w:rsidRDefault="000E4F04" w:rsidP="000E4F04">
            <w:r w:rsidRPr="00804976">
              <w:rPr>
                <w:rFonts w:ascii="Comic Sans MS" w:hAnsi="Comic Sans MS"/>
                <w:sz w:val="18"/>
                <w:szCs w:val="20"/>
              </w:rPr>
              <w:t xml:space="preserve">Table of Contents reflects 90% of all entries up to date.  </w:t>
            </w:r>
          </w:p>
        </w:tc>
        <w:tc>
          <w:tcPr>
            <w:tcW w:w="2430" w:type="dxa"/>
          </w:tcPr>
          <w:p w:rsidR="000E4F04" w:rsidRDefault="000E4F04" w:rsidP="000E4F04">
            <w:r w:rsidRPr="00804976">
              <w:rPr>
                <w:rFonts w:ascii="Comic Sans MS" w:hAnsi="Comic Sans MS"/>
                <w:sz w:val="18"/>
                <w:szCs w:val="20"/>
              </w:rPr>
              <w:t xml:space="preserve">Table of contents reflects at least 80% of all entries to date.  </w:t>
            </w:r>
          </w:p>
        </w:tc>
        <w:tc>
          <w:tcPr>
            <w:tcW w:w="2520" w:type="dxa"/>
          </w:tcPr>
          <w:p w:rsidR="000E4F04" w:rsidRDefault="000E4F04" w:rsidP="000E4F04">
            <w:r w:rsidRPr="00804976">
              <w:rPr>
                <w:rFonts w:ascii="Comic Sans MS" w:hAnsi="Comic Sans MS"/>
                <w:sz w:val="18"/>
                <w:szCs w:val="20"/>
              </w:rPr>
              <w:t xml:space="preserve">Table of contents shows limited attempts at keeping entries up to date.  </w:t>
            </w:r>
          </w:p>
        </w:tc>
        <w:tc>
          <w:tcPr>
            <w:tcW w:w="1710" w:type="dxa"/>
          </w:tcPr>
          <w:p w:rsidR="000E4F04" w:rsidRDefault="000E4F04" w:rsidP="000E4F04">
            <w:r w:rsidRPr="00804976">
              <w:rPr>
                <w:rFonts w:ascii="Comic Sans MS" w:hAnsi="Comic Sans MS"/>
                <w:sz w:val="18"/>
                <w:szCs w:val="20"/>
              </w:rPr>
              <w:t xml:space="preserve">Dating and labeling of pages is inconsistent.  </w:t>
            </w:r>
          </w:p>
        </w:tc>
      </w:tr>
      <w:tr w:rsidR="000E4F04" w:rsidTr="000E4F04">
        <w:tc>
          <w:tcPr>
            <w:tcW w:w="1481" w:type="dxa"/>
            <w:shd w:val="clear" w:color="auto" w:fill="D9D9D9" w:themeFill="background1" w:themeFillShade="D9"/>
          </w:tcPr>
          <w:p w:rsidR="000E4F04" w:rsidRDefault="000E4F04" w:rsidP="000E4F04">
            <w:r>
              <w:t>Input</w:t>
            </w:r>
          </w:p>
        </w:tc>
        <w:tc>
          <w:tcPr>
            <w:tcW w:w="2204" w:type="dxa"/>
          </w:tcPr>
          <w:p w:rsidR="000E4F04" w:rsidRDefault="000E4F04" w:rsidP="000E4F04">
            <w:r w:rsidRPr="00804976">
              <w:rPr>
                <w:rFonts w:ascii="Comic Sans MS" w:hAnsi="Comic Sans MS"/>
                <w:sz w:val="18"/>
                <w:szCs w:val="20"/>
              </w:rPr>
              <w:t xml:space="preserve">Input notes go BEYOND basic requirements.  </w:t>
            </w:r>
          </w:p>
        </w:tc>
        <w:tc>
          <w:tcPr>
            <w:tcW w:w="2070" w:type="dxa"/>
          </w:tcPr>
          <w:p w:rsidR="000E4F04" w:rsidRDefault="000E4F04" w:rsidP="000E4F04">
            <w:r w:rsidRPr="00804976">
              <w:rPr>
                <w:rFonts w:ascii="Comic Sans MS" w:hAnsi="Comic Sans MS"/>
                <w:sz w:val="18"/>
                <w:szCs w:val="20"/>
              </w:rPr>
              <w:t xml:space="preserve">Input notes largely MEET requirements and some go beyond.  </w:t>
            </w:r>
          </w:p>
        </w:tc>
        <w:tc>
          <w:tcPr>
            <w:tcW w:w="2160" w:type="dxa"/>
          </w:tcPr>
          <w:p w:rsidR="000E4F04" w:rsidRDefault="000E4F04" w:rsidP="000E4F04">
            <w:r w:rsidRPr="00804976">
              <w:rPr>
                <w:rFonts w:ascii="Comic Sans MS" w:hAnsi="Comic Sans MS"/>
                <w:sz w:val="18"/>
                <w:szCs w:val="20"/>
              </w:rPr>
              <w:t xml:space="preserve">Input notes meet requirements.  </w:t>
            </w:r>
          </w:p>
        </w:tc>
        <w:tc>
          <w:tcPr>
            <w:tcW w:w="2430" w:type="dxa"/>
          </w:tcPr>
          <w:p w:rsidR="000E4F04" w:rsidRDefault="000E4F04" w:rsidP="000E4F04">
            <w:r w:rsidRPr="00804976">
              <w:rPr>
                <w:rFonts w:ascii="Comic Sans MS" w:hAnsi="Comic Sans MS"/>
                <w:sz w:val="18"/>
                <w:szCs w:val="20"/>
              </w:rPr>
              <w:t xml:space="preserve">Input notes nearly meet minimum requirements. </w:t>
            </w:r>
          </w:p>
        </w:tc>
        <w:tc>
          <w:tcPr>
            <w:tcW w:w="2520" w:type="dxa"/>
          </w:tcPr>
          <w:p w:rsidR="000E4F04" w:rsidRDefault="000E4F04" w:rsidP="000E4F04">
            <w:r w:rsidRPr="00804976">
              <w:rPr>
                <w:rFonts w:ascii="Comic Sans MS" w:hAnsi="Comic Sans MS"/>
                <w:sz w:val="18"/>
                <w:szCs w:val="20"/>
              </w:rPr>
              <w:t xml:space="preserve">Input contents incomplete.  </w:t>
            </w:r>
          </w:p>
        </w:tc>
        <w:tc>
          <w:tcPr>
            <w:tcW w:w="1710" w:type="dxa"/>
          </w:tcPr>
          <w:p w:rsidR="000E4F04" w:rsidRDefault="000E4F04" w:rsidP="000E4F04">
            <w:r w:rsidRPr="00804976">
              <w:rPr>
                <w:rFonts w:ascii="Comic Sans MS" w:hAnsi="Comic Sans MS"/>
                <w:sz w:val="18"/>
                <w:szCs w:val="20"/>
              </w:rPr>
              <w:t xml:space="preserve">Input contents incomplete and missing.    </w:t>
            </w:r>
          </w:p>
        </w:tc>
      </w:tr>
      <w:tr w:rsidR="000E4F04" w:rsidTr="000E4F04">
        <w:tc>
          <w:tcPr>
            <w:tcW w:w="1481" w:type="dxa"/>
            <w:shd w:val="clear" w:color="auto" w:fill="D9D9D9" w:themeFill="background1" w:themeFillShade="D9"/>
          </w:tcPr>
          <w:p w:rsidR="000E4F04" w:rsidRDefault="000E4F04" w:rsidP="000E4F04">
            <w:r>
              <w:t>Output</w:t>
            </w:r>
          </w:p>
        </w:tc>
        <w:tc>
          <w:tcPr>
            <w:tcW w:w="2204" w:type="dxa"/>
          </w:tcPr>
          <w:p w:rsidR="000E4F04" w:rsidRPr="00804976" w:rsidRDefault="000E4F04" w:rsidP="000E4F04">
            <w:pPr>
              <w:rPr>
                <w:rFonts w:ascii="Comic Sans MS" w:hAnsi="Comic Sans MS"/>
                <w:sz w:val="18"/>
                <w:szCs w:val="20"/>
              </w:rPr>
            </w:pPr>
            <w:r w:rsidRPr="00804976">
              <w:rPr>
                <w:rFonts w:ascii="Comic Sans MS" w:hAnsi="Comic Sans MS"/>
                <w:sz w:val="18"/>
                <w:szCs w:val="20"/>
              </w:rPr>
              <w:t>Output shows IMPRESSIVE, IN-DEPTH scientific thought and effort.</w:t>
            </w:r>
          </w:p>
        </w:tc>
        <w:tc>
          <w:tcPr>
            <w:tcW w:w="2070" w:type="dxa"/>
          </w:tcPr>
          <w:p w:rsidR="000E4F04" w:rsidRDefault="000E4F04" w:rsidP="000E4F04">
            <w:r w:rsidRPr="00804976">
              <w:rPr>
                <w:rFonts w:ascii="Comic Sans MS" w:hAnsi="Comic Sans MS"/>
                <w:sz w:val="18"/>
                <w:szCs w:val="20"/>
              </w:rPr>
              <w:t>Output shows IN-DEPTH thought and effort.</w:t>
            </w:r>
          </w:p>
        </w:tc>
        <w:tc>
          <w:tcPr>
            <w:tcW w:w="2160" w:type="dxa"/>
          </w:tcPr>
          <w:p w:rsidR="000E4F04" w:rsidRDefault="000E4F04" w:rsidP="000E4F04">
            <w:r w:rsidRPr="00804976">
              <w:rPr>
                <w:rFonts w:ascii="Comic Sans MS" w:hAnsi="Comic Sans MS"/>
                <w:sz w:val="18"/>
                <w:szCs w:val="20"/>
              </w:rPr>
              <w:t>Output shows a basic understanding of content topics, shows some thought and effort.</w:t>
            </w:r>
          </w:p>
        </w:tc>
        <w:tc>
          <w:tcPr>
            <w:tcW w:w="2430" w:type="dxa"/>
          </w:tcPr>
          <w:p w:rsidR="000E4F04" w:rsidRDefault="000E4F04" w:rsidP="000E4F04">
            <w:r w:rsidRPr="00804976">
              <w:rPr>
                <w:rFonts w:ascii="Comic Sans MS" w:hAnsi="Comic Sans MS"/>
                <w:sz w:val="18"/>
                <w:szCs w:val="20"/>
              </w:rPr>
              <w:t>Output shows a limited understanding of content topics, limited thought and effort.</w:t>
            </w:r>
          </w:p>
        </w:tc>
        <w:tc>
          <w:tcPr>
            <w:tcW w:w="2520" w:type="dxa"/>
          </w:tcPr>
          <w:p w:rsidR="000E4F04" w:rsidRDefault="000E4F04" w:rsidP="000E4F04">
            <w:r w:rsidRPr="00804976">
              <w:rPr>
                <w:rFonts w:ascii="Comic Sans MS" w:hAnsi="Comic Sans MS"/>
                <w:sz w:val="18"/>
                <w:szCs w:val="20"/>
              </w:rPr>
              <w:t>Output shows only a superficial understanding and/or some inaccuracies, little thought or effort.</w:t>
            </w:r>
          </w:p>
        </w:tc>
        <w:tc>
          <w:tcPr>
            <w:tcW w:w="1710" w:type="dxa"/>
          </w:tcPr>
          <w:p w:rsidR="000E4F04" w:rsidRDefault="000E4F04" w:rsidP="000E4F04">
            <w:r w:rsidRPr="00804976">
              <w:rPr>
                <w:rFonts w:ascii="Comic Sans MS" w:hAnsi="Comic Sans MS"/>
                <w:sz w:val="18"/>
                <w:szCs w:val="20"/>
              </w:rPr>
              <w:t>Output shows minimal understanding, not neatly written, minimal effort.</w:t>
            </w:r>
          </w:p>
        </w:tc>
      </w:tr>
    </w:tbl>
    <w:p w:rsidR="004A78E7" w:rsidRDefault="004A78E7"/>
    <w:p w:rsidR="000E4F04" w:rsidRDefault="000E4F04"/>
    <w:p w:rsidR="000E4F04" w:rsidRDefault="000E4F04"/>
    <w:p w:rsidR="000E4F04" w:rsidRDefault="000E4F04"/>
    <w:p w:rsidR="000E4F04" w:rsidRDefault="000E4F04"/>
    <w:p w:rsidR="00764C7F" w:rsidRDefault="00764C7F">
      <w:r>
        <w:lastRenderedPageBreak/>
        <w:t>Notebook Owner:______________________________________________</w:t>
      </w:r>
    </w:p>
    <w:p w:rsidR="00764C7F" w:rsidRDefault="00764C7F">
      <w:r>
        <w:t>Self Evaluation</w:t>
      </w:r>
      <w:bookmarkStart w:id="0" w:name="_GoBack"/>
      <w:bookmarkEnd w:id="0"/>
      <w:r>
        <w:t>:_______________________________________________</w:t>
      </w:r>
    </w:p>
    <w:tbl>
      <w:tblPr>
        <w:tblStyle w:val="TableGrid"/>
        <w:tblW w:w="6655" w:type="dxa"/>
        <w:tblLook w:val="04A0" w:firstRow="1" w:lastRow="0" w:firstColumn="1" w:lastColumn="0" w:noHBand="0" w:noVBand="1"/>
      </w:tblPr>
      <w:tblGrid>
        <w:gridCol w:w="1525"/>
        <w:gridCol w:w="1350"/>
        <w:gridCol w:w="3780"/>
      </w:tblGrid>
      <w:tr w:rsidR="000E4F04" w:rsidRPr="000E4F04" w:rsidTr="00764C7F">
        <w:trPr>
          <w:trHeight w:val="503"/>
        </w:trPr>
        <w:tc>
          <w:tcPr>
            <w:tcW w:w="1525" w:type="dxa"/>
            <w:shd w:val="clear" w:color="auto" w:fill="D9D9D9" w:themeFill="background1" w:themeFillShade="D9"/>
          </w:tcPr>
          <w:p w:rsidR="000E4F04" w:rsidRDefault="000E4F04" w:rsidP="00F03DB0"/>
        </w:tc>
        <w:tc>
          <w:tcPr>
            <w:tcW w:w="1350" w:type="dxa"/>
            <w:shd w:val="clear" w:color="auto" w:fill="BFBFBF" w:themeFill="background1" w:themeFillShade="BF"/>
          </w:tcPr>
          <w:p w:rsidR="000E4F04" w:rsidRPr="00764C7F" w:rsidRDefault="000E4F04" w:rsidP="00F03DB0">
            <w:r w:rsidRPr="00764C7F">
              <w:t>Grade</w:t>
            </w:r>
          </w:p>
        </w:tc>
        <w:tc>
          <w:tcPr>
            <w:tcW w:w="3780" w:type="dxa"/>
            <w:shd w:val="clear" w:color="auto" w:fill="BFBFBF" w:themeFill="background1" w:themeFillShade="BF"/>
          </w:tcPr>
          <w:p w:rsidR="000E4F04" w:rsidRPr="00764C7F" w:rsidRDefault="00764C7F" w:rsidP="00F03DB0">
            <w:r w:rsidRPr="00764C7F">
              <w:t>Comments</w:t>
            </w:r>
          </w:p>
        </w:tc>
      </w:tr>
      <w:tr w:rsidR="000E4F04" w:rsidTr="00764C7F">
        <w:tc>
          <w:tcPr>
            <w:tcW w:w="1525" w:type="dxa"/>
            <w:shd w:val="clear" w:color="auto" w:fill="D9D9D9" w:themeFill="background1" w:themeFillShade="D9"/>
          </w:tcPr>
          <w:p w:rsidR="000E4F04" w:rsidRDefault="000E4F04" w:rsidP="00F03DB0">
            <w:r>
              <w:t>Completeness</w:t>
            </w:r>
          </w:p>
        </w:tc>
        <w:tc>
          <w:tcPr>
            <w:tcW w:w="1350" w:type="dxa"/>
          </w:tcPr>
          <w:p w:rsidR="000E4F04" w:rsidRDefault="000E4F04" w:rsidP="00F03DB0"/>
        </w:tc>
        <w:tc>
          <w:tcPr>
            <w:tcW w:w="3780" w:type="dxa"/>
          </w:tcPr>
          <w:p w:rsidR="000E4F04" w:rsidRDefault="000E4F04" w:rsidP="00F03DB0"/>
        </w:tc>
      </w:tr>
      <w:tr w:rsidR="000E4F04" w:rsidTr="00764C7F">
        <w:tc>
          <w:tcPr>
            <w:tcW w:w="1525" w:type="dxa"/>
            <w:shd w:val="clear" w:color="auto" w:fill="D9D9D9" w:themeFill="background1" w:themeFillShade="D9"/>
          </w:tcPr>
          <w:p w:rsidR="000E4F04" w:rsidRDefault="000E4F04" w:rsidP="00F03DB0">
            <w:r>
              <w:t>Content Organization</w:t>
            </w:r>
          </w:p>
        </w:tc>
        <w:tc>
          <w:tcPr>
            <w:tcW w:w="1350" w:type="dxa"/>
          </w:tcPr>
          <w:p w:rsidR="000E4F04" w:rsidRDefault="000E4F04" w:rsidP="00F03DB0"/>
        </w:tc>
        <w:tc>
          <w:tcPr>
            <w:tcW w:w="3780" w:type="dxa"/>
          </w:tcPr>
          <w:p w:rsidR="000E4F04" w:rsidRDefault="000E4F04" w:rsidP="00F03DB0"/>
        </w:tc>
      </w:tr>
      <w:tr w:rsidR="000E4F04" w:rsidTr="00764C7F">
        <w:tc>
          <w:tcPr>
            <w:tcW w:w="1525" w:type="dxa"/>
            <w:shd w:val="clear" w:color="auto" w:fill="D9D9D9" w:themeFill="background1" w:themeFillShade="D9"/>
          </w:tcPr>
          <w:p w:rsidR="000E4F04" w:rsidRDefault="000E4F04" w:rsidP="00F03DB0">
            <w:r>
              <w:t>Table of Contents</w:t>
            </w:r>
          </w:p>
        </w:tc>
        <w:tc>
          <w:tcPr>
            <w:tcW w:w="1350" w:type="dxa"/>
          </w:tcPr>
          <w:p w:rsidR="000E4F04" w:rsidRDefault="000E4F04" w:rsidP="00F03DB0"/>
        </w:tc>
        <w:tc>
          <w:tcPr>
            <w:tcW w:w="3780" w:type="dxa"/>
          </w:tcPr>
          <w:p w:rsidR="000E4F04" w:rsidRDefault="000E4F04" w:rsidP="00F03DB0"/>
        </w:tc>
      </w:tr>
      <w:tr w:rsidR="000E4F04" w:rsidTr="00764C7F">
        <w:tc>
          <w:tcPr>
            <w:tcW w:w="1525" w:type="dxa"/>
            <w:shd w:val="clear" w:color="auto" w:fill="D9D9D9" w:themeFill="background1" w:themeFillShade="D9"/>
          </w:tcPr>
          <w:p w:rsidR="000E4F04" w:rsidRDefault="000E4F04" w:rsidP="00F03DB0">
            <w:r>
              <w:t>Input</w:t>
            </w:r>
          </w:p>
        </w:tc>
        <w:tc>
          <w:tcPr>
            <w:tcW w:w="1350" w:type="dxa"/>
          </w:tcPr>
          <w:p w:rsidR="000E4F04" w:rsidRDefault="000E4F04" w:rsidP="00F03DB0"/>
        </w:tc>
        <w:tc>
          <w:tcPr>
            <w:tcW w:w="3780" w:type="dxa"/>
          </w:tcPr>
          <w:p w:rsidR="000E4F04" w:rsidRDefault="000E4F04" w:rsidP="00F03DB0"/>
        </w:tc>
      </w:tr>
      <w:tr w:rsidR="000E4F04" w:rsidRPr="00804976" w:rsidTr="00764C7F">
        <w:tc>
          <w:tcPr>
            <w:tcW w:w="1525" w:type="dxa"/>
            <w:shd w:val="clear" w:color="auto" w:fill="D9D9D9" w:themeFill="background1" w:themeFillShade="D9"/>
          </w:tcPr>
          <w:p w:rsidR="000E4F04" w:rsidRDefault="000E4F04" w:rsidP="00F03DB0">
            <w:r>
              <w:t>Output</w:t>
            </w:r>
          </w:p>
        </w:tc>
        <w:tc>
          <w:tcPr>
            <w:tcW w:w="1350" w:type="dxa"/>
          </w:tcPr>
          <w:p w:rsidR="000E4F04" w:rsidRPr="00804976" w:rsidRDefault="000E4F04" w:rsidP="00F03DB0">
            <w:pPr>
              <w:rPr>
                <w:rFonts w:ascii="Comic Sans MS" w:hAnsi="Comic Sans MS"/>
                <w:sz w:val="18"/>
                <w:szCs w:val="20"/>
              </w:rPr>
            </w:pPr>
          </w:p>
        </w:tc>
        <w:tc>
          <w:tcPr>
            <w:tcW w:w="3780" w:type="dxa"/>
          </w:tcPr>
          <w:p w:rsidR="000E4F04" w:rsidRPr="00804976" w:rsidRDefault="000E4F04" w:rsidP="00F03DB0">
            <w:pPr>
              <w:rPr>
                <w:rFonts w:ascii="Comic Sans MS" w:hAnsi="Comic Sans MS"/>
                <w:sz w:val="18"/>
                <w:szCs w:val="20"/>
              </w:rPr>
            </w:pPr>
          </w:p>
        </w:tc>
      </w:tr>
    </w:tbl>
    <w:p w:rsidR="00764C7F" w:rsidRDefault="00764C7F" w:rsidP="00764C7F">
      <w:pPr>
        <w:spacing w:after="0"/>
      </w:pPr>
    </w:p>
    <w:p w:rsidR="000E4F04" w:rsidRPr="00764C7F" w:rsidRDefault="00764C7F" w:rsidP="00764C7F">
      <w:pPr>
        <w:spacing w:after="0"/>
      </w:pPr>
      <w:r w:rsidRPr="00764C7F">
        <w:t>Overall Grade:</w:t>
      </w:r>
    </w:p>
    <w:p w:rsidR="00764C7F" w:rsidRDefault="00764C7F" w:rsidP="00764C7F"/>
    <w:p w:rsidR="00764C7F" w:rsidRDefault="00764C7F" w:rsidP="00764C7F">
      <w:r>
        <w:t>Peer Review #</w:t>
      </w:r>
      <w:r>
        <w:t>1</w:t>
      </w:r>
      <w:r>
        <w:t>:_______________________________________________</w:t>
      </w:r>
    </w:p>
    <w:tbl>
      <w:tblPr>
        <w:tblStyle w:val="TableGrid"/>
        <w:tblW w:w="6655" w:type="dxa"/>
        <w:tblLook w:val="04A0" w:firstRow="1" w:lastRow="0" w:firstColumn="1" w:lastColumn="0" w:noHBand="0" w:noVBand="1"/>
      </w:tblPr>
      <w:tblGrid>
        <w:gridCol w:w="1525"/>
        <w:gridCol w:w="1350"/>
        <w:gridCol w:w="3780"/>
      </w:tblGrid>
      <w:tr w:rsidR="00764C7F" w:rsidRPr="000E4F04" w:rsidTr="00F03DB0">
        <w:trPr>
          <w:trHeight w:val="503"/>
        </w:trPr>
        <w:tc>
          <w:tcPr>
            <w:tcW w:w="1525" w:type="dxa"/>
            <w:shd w:val="clear" w:color="auto" w:fill="D9D9D9" w:themeFill="background1" w:themeFillShade="D9"/>
          </w:tcPr>
          <w:p w:rsidR="00764C7F" w:rsidRDefault="00764C7F" w:rsidP="00F03DB0"/>
        </w:tc>
        <w:tc>
          <w:tcPr>
            <w:tcW w:w="1350" w:type="dxa"/>
            <w:shd w:val="clear" w:color="auto" w:fill="BFBFBF" w:themeFill="background1" w:themeFillShade="BF"/>
          </w:tcPr>
          <w:p w:rsidR="00764C7F" w:rsidRPr="00764C7F" w:rsidRDefault="00764C7F" w:rsidP="00F03DB0">
            <w:r w:rsidRPr="00764C7F">
              <w:t>Grade</w:t>
            </w:r>
          </w:p>
        </w:tc>
        <w:tc>
          <w:tcPr>
            <w:tcW w:w="3780" w:type="dxa"/>
            <w:shd w:val="clear" w:color="auto" w:fill="BFBFBF" w:themeFill="background1" w:themeFillShade="BF"/>
          </w:tcPr>
          <w:p w:rsidR="00764C7F" w:rsidRPr="00764C7F" w:rsidRDefault="00764C7F" w:rsidP="00F03DB0">
            <w:r w:rsidRPr="00764C7F">
              <w:t>Comments</w:t>
            </w:r>
          </w:p>
        </w:tc>
      </w:tr>
      <w:tr w:rsidR="00764C7F" w:rsidTr="00F03DB0">
        <w:tc>
          <w:tcPr>
            <w:tcW w:w="1525" w:type="dxa"/>
            <w:shd w:val="clear" w:color="auto" w:fill="D9D9D9" w:themeFill="background1" w:themeFillShade="D9"/>
          </w:tcPr>
          <w:p w:rsidR="00764C7F" w:rsidRDefault="00764C7F" w:rsidP="00F03DB0">
            <w:r>
              <w:t>Completeness</w:t>
            </w:r>
          </w:p>
        </w:tc>
        <w:tc>
          <w:tcPr>
            <w:tcW w:w="1350" w:type="dxa"/>
          </w:tcPr>
          <w:p w:rsidR="00764C7F" w:rsidRDefault="00764C7F" w:rsidP="00F03DB0"/>
        </w:tc>
        <w:tc>
          <w:tcPr>
            <w:tcW w:w="3780" w:type="dxa"/>
          </w:tcPr>
          <w:p w:rsidR="00764C7F" w:rsidRDefault="00764C7F" w:rsidP="00F03DB0"/>
        </w:tc>
      </w:tr>
      <w:tr w:rsidR="00764C7F" w:rsidTr="00F03DB0">
        <w:tc>
          <w:tcPr>
            <w:tcW w:w="1525" w:type="dxa"/>
            <w:shd w:val="clear" w:color="auto" w:fill="D9D9D9" w:themeFill="background1" w:themeFillShade="D9"/>
          </w:tcPr>
          <w:p w:rsidR="00764C7F" w:rsidRDefault="00764C7F" w:rsidP="00F03DB0">
            <w:r>
              <w:t>Content Organization</w:t>
            </w:r>
          </w:p>
        </w:tc>
        <w:tc>
          <w:tcPr>
            <w:tcW w:w="1350" w:type="dxa"/>
          </w:tcPr>
          <w:p w:rsidR="00764C7F" w:rsidRDefault="00764C7F" w:rsidP="00F03DB0"/>
        </w:tc>
        <w:tc>
          <w:tcPr>
            <w:tcW w:w="3780" w:type="dxa"/>
          </w:tcPr>
          <w:p w:rsidR="00764C7F" w:rsidRDefault="00764C7F" w:rsidP="00F03DB0"/>
        </w:tc>
      </w:tr>
      <w:tr w:rsidR="00764C7F" w:rsidTr="00F03DB0">
        <w:tc>
          <w:tcPr>
            <w:tcW w:w="1525" w:type="dxa"/>
            <w:shd w:val="clear" w:color="auto" w:fill="D9D9D9" w:themeFill="background1" w:themeFillShade="D9"/>
          </w:tcPr>
          <w:p w:rsidR="00764C7F" w:rsidRDefault="00764C7F" w:rsidP="00F03DB0">
            <w:r>
              <w:t>Table of Contents</w:t>
            </w:r>
          </w:p>
        </w:tc>
        <w:tc>
          <w:tcPr>
            <w:tcW w:w="1350" w:type="dxa"/>
          </w:tcPr>
          <w:p w:rsidR="00764C7F" w:rsidRDefault="00764C7F" w:rsidP="00F03DB0"/>
        </w:tc>
        <w:tc>
          <w:tcPr>
            <w:tcW w:w="3780" w:type="dxa"/>
          </w:tcPr>
          <w:p w:rsidR="00764C7F" w:rsidRDefault="00764C7F" w:rsidP="00F03DB0"/>
        </w:tc>
      </w:tr>
      <w:tr w:rsidR="00764C7F" w:rsidTr="00F03DB0">
        <w:tc>
          <w:tcPr>
            <w:tcW w:w="1525" w:type="dxa"/>
            <w:shd w:val="clear" w:color="auto" w:fill="D9D9D9" w:themeFill="background1" w:themeFillShade="D9"/>
          </w:tcPr>
          <w:p w:rsidR="00764C7F" w:rsidRDefault="00764C7F" w:rsidP="00F03DB0">
            <w:r>
              <w:t>Input</w:t>
            </w:r>
          </w:p>
        </w:tc>
        <w:tc>
          <w:tcPr>
            <w:tcW w:w="1350" w:type="dxa"/>
          </w:tcPr>
          <w:p w:rsidR="00764C7F" w:rsidRDefault="00764C7F" w:rsidP="00F03DB0"/>
        </w:tc>
        <w:tc>
          <w:tcPr>
            <w:tcW w:w="3780" w:type="dxa"/>
          </w:tcPr>
          <w:p w:rsidR="00764C7F" w:rsidRDefault="00764C7F" w:rsidP="00F03DB0"/>
        </w:tc>
      </w:tr>
      <w:tr w:rsidR="00764C7F" w:rsidRPr="00804976" w:rsidTr="00F03DB0">
        <w:tc>
          <w:tcPr>
            <w:tcW w:w="1525" w:type="dxa"/>
            <w:shd w:val="clear" w:color="auto" w:fill="D9D9D9" w:themeFill="background1" w:themeFillShade="D9"/>
          </w:tcPr>
          <w:p w:rsidR="00764C7F" w:rsidRDefault="00764C7F" w:rsidP="00F03DB0">
            <w:r>
              <w:t>Output</w:t>
            </w:r>
          </w:p>
        </w:tc>
        <w:tc>
          <w:tcPr>
            <w:tcW w:w="1350" w:type="dxa"/>
          </w:tcPr>
          <w:p w:rsidR="00764C7F" w:rsidRPr="00804976" w:rsidRDefault="00764C7F" w:rsidP="00F03DB0">
            <w:pPr>
              <w:rPr>
                <w:rFonts w:ascii="Comic Sans MS" w:hAnsi="Comic Sans MS"/>
                <w:sz w:val="18"/>
                <w:szCs w:val="20"/>
              </w:rPr>
            </w:pPr>
          </w:p>
        </w:tc>
        <w:tc>
          <w:tcPr>
            <w:tcW w:w="3780" w:type="dxa"/>
          </w:tcPr>
          <w:p w:rsidR="00764C7F" w:rsidRPr="00804976" w:rsidRDefault="00764C7F" w:rsidP="00F03DB0">
            <w:pPr>
              <w:rPr>
                <w:rFonts w:ascii="Comic Sans MS" w:hAnsi="Comic Sans MS"/>
                <w:sz w:val="18"/>
                <w:szCs w:val="20"/>
              </w:rPr>
            </w:pPr>
          </w:p>
        </w:tc>
      </w:tr>
    </w:tbl>
    <w:p w:rsidR="00764C7F" w:rsidRPr="00764C7F" w:rsidRDefault="00764C7F" w:rsidP="00764C7F">
      <w:pPr>
        <w:spacing w:after="0"/>
      </w:pPr>
    </w:p>
    <w:p w:rsidR="00764C7F" w:rsidRDefault="00764C7F" w:rsidP="00764C7F">
      <w:pPr>
        <w:spacing w:after="0"/>
      </w:pPr>
      <w:r w:rsidRPr="00764C7F">
        <w:t>Overall Grade</w:t>
      </w:r>
      <w:r w:rsidRPr="00764C7F">
        <w:t>:</w:t>
      </w:r>
    </w:p>
    <w:p w:rsidR="00764C7F" w:rsidRDefault="00764C7F" w:rsidP="00764C7F">
      <w:r>
        <w:lastRenderedPageBreak/>
        <w:t>Peer Review #</w:t>
      </w:r>
      <w:r>
        <w:t>2</w:t>
      </w:r>
      <w:r>
        <w:t>:_______________________________________________</w:t>
      </w:r>
    </w:p>
    <w:tbl>
      <w:tblPr>
        <w:tblStyle w:val="TableGrid"/>
        <w:tblW w:w="6655" w:type="dxa"/>
        <w:tblLook w:val="04A0" w:firstRow="1" w:lastRow="0" w:firstColumn="1" w:lastColumn="0" w:noHBand="0" w:noVBand="1"/>
      </w:tblPr>
      <w:tblGrid>
        <w:gridCol w:w="1525"/>
        <w:gridCol w:w="1350"/>
        <w:gridCol w:w="3780"/>
      </w:tblGrid>
      <w:tr w:rsidR="00764C7F" w:rsidRPr="000E4F04" w:rsidTr="00F03DB0">
        <w:trPr>
          <w:trHeight w:val="503"/>
        </w:trPr>
        <w:tc>
          <w:tcPr>
            <w:tcW w:w="1525" w:type="dxa"/>
            <w:shd w:val="clear" w:color="auto" w:fill="D9D9D9" w:themeFill="background1" w:themeFillShade="D9"/>
          </w:tcPr>
          <w:p w:rsidR="00764C7F" w:rsidRDefault="00764C7F" w:rsidP="00F03DB0"/>
        </w:tc>
        <w:tc>
          <w:tcPr>
            <w:tcW w:w="1350" w:type="dxa"/>
            <w:shd w:val="clear" w:color="auto" w:fill="BFBFBF" w:themeFill="background1" w:themeFillShade="BF"/>
          </w:tcPr>
          <w:p w:rsidR="00764C7F" w:rsidRPr="00764C7F" w:rsidRDefault="00764C7F" w:rsidP="00F03DB0">
            <w:r w:rsidRPr="00764C7F">
              <w:t>Grade</w:t>
            </w:r>
          </w:p>
        </w:tc>
        <w:tc>
          <w:tcPr>
            <w:tcW w:w="3780" w:type="dxa"/>
            <w:shd w:val="clear" w:color="auto" w:fill="BFBFBF" w:themeFill="background1" w:themeFillShade="BF"/>
          </w:tcPr>
          <w:p w:rsidR="00764C7F" w:rsidRPr="00764C7F" w:rsidRDefault="00764C7F" w:rsidP="00F03DB0">
            <w:r w:rsidRPr="00764C7F">
              <w:t>Comments</w:t>
            </w:r>
          </w:p>
        </w:tc>
      </w:tr>
      <w:tr w:rsidR="00764C7F" w:rsidTr="00F03DB0">
        <w:tc>
          <w:tcPr>
            <w:tcW w:w="1525" w:type="dxa"/>
            <w:shd w:val="clear" w:color="auto" w:fill="D9D9D9" w:themeFill="background1" w:themeFillShade="D9"/>
          </w:tcPr>
          <w:p w:rsidR="00764C7F" w:rsidRDefault="00764C7F" w:rsidP="00F03DB0">
            <w:r>
              <w:t>Completeness</w:t>
            </w:r>
          </w:p>
        </w:tc>
        <w:tc>
          <w:tcPr>
            <w:tcW w:w="1350" w:type="dxa"/>
          </w:tcPr>
          <w:p w:rsidR="00764C7F" w:rsidRDefault="00764C7F" w:rsidP="00F03DB0"/>
        </w:tc>
        <w:tc>
          <w:tcPr>
            <w:tcW w:w="3780" w:type="dxa"/>
          </w:tcPr>
          <w:p w:rsidR="00764C7F" w:rsidRDefault="00764C7F" w:rsidP="00F03DB0"/>
        </w:tc>
      </w:tr>
      <w:tr w:rsidR="00764C7F" w:rsidTr="00F03DB0">
        <w:tc>
          <w:tcPr>
            <w:tcW w:w="1525" w:type="dxa"/>
            <w:shd w:val="clear" w:color="auto" w:fill="D9D9D9" w:themeFill="background1" w:themeFillShade="D9"/>
          </w:tcPr>
          <w:p w:rsidR="00764C7F" w:rsidRDefault="00764C7F" w:rsidP="00F03DB0">
            <w:r>
              <w:t>Content Organization</w:t>
            </w:r>
          </w:p>
        </w:tc>
        <w:tc>
          <w:tcPr>
            <w:tcW w:w="1350" w:type="dxa"/>
          </w:tcPr>
          <w:p w:rsidR="00764C7F" w:rsidRDefault="00764C7F" w:rsidP="00F03DB0"/>
        </w:tc>
        <w:tc>
          <w:tcPr>
            <w:tcW w:w="3780" w:type="dxa"/>
          </w:tcPr>
          <w:p w:rsidR="00764C7F" w:rsidRDefault="00764C7F" w:rsidP="00F03DB0"/>
        </w:tc>
      </w:tr>
      <w:tr w:rsidR="00764C7F" w:rsidTr="00F03DB0">
        <w:tc>
          <w:tcPr>
            <w:tcW w:w="1525" w:type="dxa"/>
            <w:shd w:val="clear" w:color="auto" w:fill="D9D9D9" w:themeFill="background1" w:themeFillShade="D9"/>
          </w:tcPr>
          <w:p w:rsidR="00764C7F" w:rsidRDefault="00764C7F" w:rsidP="00F03DB0">
            <w:r>
              <w:t>Table of Contents</w:t>
            </w:r>
          </w:p>
        </w:tc>
        <w:tc>
          <w:tcPr>
            <w:tcW w:w="1350" w:type="dxa"/>
          </w:tcPr>
          <w:p w:rsidR="00764C7F" w:rsidRDefault="00764C7F" w:rsidP="00F03DB0"/>
        </w:tc>
        <w:tc>
          <w:tcPr>
            <w:tcW w:w="3780" w:type="dxa"/>
          </w:tcPr>
          <w:p w:rsidR="00764C7F" w:rsidRDefault="00764C7F" w:rsidP="00F03DB0"/>
        </w:tc>
      </w:tr>
      <w:tr w:rsidR="00764C7F" w:rsidTr="00F03DB0">
        <w:tc>
          <w:tcPr>
            <w:tcW w:w="1525" w:type="dxa"/>
            <w:shd w:val="clear" w:color="auto" w:fill="D9D9D9" w:themeFill="background1" w:themeFillShade="D9"/>
          </w:tcPr>
          <w:p w:rsidR="00764C7F" w:rsidRDefault="00764C7F" w:rsidP="00F03DB0">
            <w:r>
              <w:t>Input</w:t>
            </w:r>
          </w:p>
        </w:tc>
        <w:tc>
          <w:tcPr>
            <w:tcW w:w="1350" w:type="dxa"/>
          </w:tcPr>
          <w:p w:rsidR="00764C7F" w:rsidRDefault="00764C7F" w:rsidP="00F03DB0"/>
        </w:tc>
        <w:tc>
          <w:tcPr>
            <w:tcW w:w="3780" w:type="dxa"/>
          </w:tcPr>
          <w:p w:rsidR="00764C7F" w:rsidRDefault="00764C7F" w:rsidP="00F03DB0"/>
        </w:tc>
      </w:tr>
      <w:tr w:rsidR="00764C7F" w:rsidRPr="00804976" w:rsidTr="00F03DB0">
        <w:tc>
          <w:tcPr>
            <w:tcW w:w="1525" w:type="dxa"/>
            <w:shd w:val="clear" w:color="auto" w:fill="D9D9D9" w:themeFill="background1" w:themeFillShade="D9"/>
          </w:tcPr>
          <w:p w:rsidR="00764C7F" w:rsidRDefault="00764C7F" w:rsidP="00F03DB0">
            <w:r>
              <w:t>Output</w:t>
            </w:r>
          </w:p>
        </w:tc>
        <w:tc>
          <w:tcPr>
            <w:tcW w:w="1350" w:type="dxa"/>
          </w:tcPr>
          <w:p w:rsidR="00764C7F" w:rsidRPr="00804976" w:rsidRDefault="00764C7F" w:rsidP="00F03DB0">
            <w:pPr>
              <w:rPr>
                <w:rFonts w:ascii="Comic Sans MS" w:hAnsi="Comic Sans MS"/>
                <w:sz w:val="18"/>
                <w:szCs w:val="20"/>
              </w:rPr>
            </w:pPr>
          </w:p>
        </w:tc>
        <w:tc>
          <w:tcPr>
            <w:tcW w:w="3780" w:type="dxa"/>
          </w:tcPr>
          <w:p w:rsidR="00764C7F" w:rsidRPr="00804976" w:rsidRDefault="00764C7F" w:rsidP="00F03DB0">
            <w:pPr>
              <w:rPr>
                <w:rFonts w:ascii="Comic Sans MS" w:hAnsi="Comic Sans MS"/>
                <w:sz w:val="18"/>
                <w:szCs w:val="20"/>
              </w:rPr>
            </w:pPr>
          </w:p>
        </w:tc>
      </w:tr>
    </w:tbl>
    <w:p w:rsidR="00764C7F" w:rsidRDefault="00764C7F" w:rsidP="00764C7F">
      <w:pPr>
        <w:spacing w:after="0"/>
      </w:pPr>
    </w:p>
    <w:p w:rsidR="00764C7F" w:rsidRPr="00764C7F" w:rsidRDefault="00764C7F" w:rsidP="00764C7F">
      <w:pPr>
        <w:spacing w:after="0"/>
      </w:pPr>
      <w:r w:rsidRPr="00764C7F">
        <w:t>Overall Grade:</w:t>
      </w:r>
    </w:p>
    <w:p w:rsidR="00764C7F" w:rsidRDefault="00764C7F" w:rsidP="00764C7F"/>
    <w:p w:rsidR="00764C7F" w:rsidRDefault="00764C7F" w:rsidP="00764C7F">
      <w:r>
        <w:t>Peer Review #</w:t>
      </w:r>
      <w:r>
        <w:t>3</w:t>
      </w:r>
      <w:r>
        <w:t>:_______________________________________________</w:t>
      </w:r>
    </w:p>
    <w:tbl>
      <w:tblPr>
        <w:tblStyle w:val="TableGrid"/>
        <w:tblW w:w="6655" w:type="dxa"/>
        <w:tblLook w:val="04A0" w:firstRow="1" w:lastRow="0" w:firstColumn="1" w:lastColumn="0" w:noHBand="0" w:noVBand="1"/>
      </w:tblPr>
      <w:tblGrid>
        <w:gridCol w:w="1525"/>
        <w:gridCol w:w="1350"/>
        <w:gridCol w:w="3780"/>
      </w:tblGrid>
      <w:tr w:rsidR="00764C7F" w:rsidRPr="000E4F04" w:rsidTr="00F03DB0">
        <w:trPr>
          <w:trHeight w:val="503"/>
        </w:trPr>
        <w:tc>
          <w:tcPr>
            <w:tcW w:w="1525" w:type="dxa"/>
            <w:shd w:val="clear" w:color="auto" w:fill="D9D9D9" w:themeFill="background1" w:themeFillShade="D9"/>
          </w:tcPr>
          <w:p w:rsidR="00764C7F" w:rsidRDefault="00764C7F" w:rsidP="00F03DB0"/>
        </w:tc>
        <w:tc>
          <w:tcPr>
            <w:tcW w:w="1350" w:type="dxa"/>
            <w:shd w:val="clear" w:color="auto" w:fill="BFBFBF" w:themeFill="background1" w:themeFillShade="BF"/>
          </w:tcPr>
          <w:p w:rsidR="00764C7F" w:rsidRPr="00764C7F" w:rsidRDefault="00764C7F" w:rsidP="00F03DB0">
            <w:r w:rsidRPr="00764C7F">
              <w:t>Grade</w:t>
            </w:r>
          </w:p>
        </w:tc>
        <w:tc>
          <w:tcPr>
            <w:tcW w:w="3780" w:type="dxa"/>
            <w:shd w:val="clear" w:color="auto" w:fill="BFBFBF" w:themeFill="background1" w:themeFillShade="BF"/>
          </w:tcPr>
          <w:p w:rsidR="00764C7F" w:rsidRPr="00764C7F" w:rsidRDefault="00764C7F" w:rsidP="00F03DB0">
            <w:r w:rsidRPr="00764C7F">
              <w:t>Comments</w:t>
            </w:r>
          </w:p>
        </w:tc>
      </w:tr>
      <w:tr w:rsidR="00764C7F" w:rsidTr="00F03DB0">
        <w:tc>
          <w:tcPr>
            <w:tcW w:w="1525" w:type="dxa"/>
            <w:shd w:val="clear" w:color="auto" w:fill="D9D9D9" w:themeFill="background1" w:themeFillShade="D9"/>
          </w:tcPr>
          <w:p w:rsidR="00764C7F" w:rsidRDefault="00764C7F" w:rsidP="00F03DB0">
            <w:r>
              <w:t>Completeness</w:t>
            </w:r>
          </w:p>
        </w:tc>
        <w:tc>
          <w:tcPr>
            <w:tcW w:w="1350" w:type="dxa"/>
          </w:tcPr>
          <w:p w:rsidR="00764C7F" w:rsidRDefault="00764C7F" w:rsidP="00F03DB0"/>
        </w:tc>
        <w:tc>
          <w:tcPr>
            <w:tcW w:w="3780" w:type="dxa"/>
          </w:tcPr>
          <w:p w:rsidR="00764C7F" w:rsidRDefault="00764C7F" w:rsidP="00F03DB0"/>
        </w:tc>
      </w:tr>
      <w:tr w:rsidR="00764C7F" w:rsidTr="00F03DB0">
        <w:tc>
          <w:tcPr>
            <w:tcW w:w="1525" w:type="dxa"/>
            <w:shd w:val="clear" w:color="auto" w:fill="D9D9D9" w:themeFill="background1" w:themeFillShade="D9"/>
          </w:tcPr>
          <w:p w:rsidR="00764C7F" w:rsidRDefault="00764C7F" w:rsidP="00F03DB0">
            <w:r>
              <w:t>Content Organization</w:t>
            </w:r>
          </w:p>
        </w:tc>
        <w:tc>
          <w:tcPr>
            <w:tcW w:w="1350" w:type="dxa"/>
          </w:tcPr>
          <w:p w:rsidR="00764C7F" w:rsidRDefault="00764C7F" w:rsidP="00F03DB0"/>
        </w:tc>
        <w:tc>
          <w:tcPr>
            <w:tcW w:w="3780" w:type="dxa"/>
          </w:tcPr>
          <w:p w:rsidR="00764C7F" w:rsidRDefault="00764C7F" w:rsidP="00F03DB0"/>
        </w:tc>
      </w:tr>
      <w:tr w:rsidR="00764C7F" w:rsidTr="00F03DB0">
        <w:tc>
          <w:tcPr>
            <w:tcW w:w="1525" w:type="dxa"/>
            <w:shd w:val="clear" w:color="auto" w:fill="D9D9D9" w:themeFill="background1" w:themeFillShade="D9"/>
          </w:tcPr>
          <w:p w:rsidR="00764C7F" w:rsidRDefault="00764C7F" w:rsidP="00F03DB0">
            <w:r>
              <w:t>Table of Contents</w:t>
            </w:r>
          </w:p>
        </w:tc>
        <w:tc>
          <w:tcPr>
            <w:tcW w:w="1350" w:type="dxa"/>
          </w:tcPr>
          <w:p w:rsidR="00764C7F" w:rsidRDefault="00764C7F" w:rsidP="00F03DB0"/>
        </w:tc>
        <w:tc>
          <w:tcPr>
            <w:tcW w:w="3780" w:type="dxa"/>
          </w:tcPr>
          <w:p w:rsidR="00764C7F" w:rsidRDefault="00764C7F" w:rsidP="00F03DB0"/>
        </w:tc>
      </w:tr>
      <w:tr w:rsidR="00764C7F" w:rsidTr="00F03DB0">
        <w:tc>
          <w:tcPr>
            <w:tcW w:w="1525" w:type="dxa"/>
            <w:shd w:val="clear" w:color="auto" w:fill="D9D9D9" w:themeFill="background1" w:themeFillShade="D9"/>
          </w:tcPr>
          <w:p w:rsidR="00764C7F" w:rsidRDefault="00764C7F" w:rsidP="00F03DB0">
            <w:r>
              <w:t>Input</w:t>
            </w:r>
          </w:p>
        </w:tc>
        <w:tc>
          <w:tcPr>
            <w:tcW w:w="1350" w:type="dxa"/>
          </w:tcPr>
          <w:p w:rsidR="00764C7F" w:rsidRDefault="00764C7F" w:rsidP="00F03DB0"/>
        </w:tc>
        <w:tc>
          <w:tcPr>
            <w:tcW w:w="3780" w:type="dxa"/>
          </w:tcPr>
          <w:p w:rsidR="00764C7F" w:rsidRDefault="00764C7F" w:rsidP="00F03DB0"/>
        </w:tc>
      </w:tr>
      <w:tr w:rsidR="00764C7F" w:rsidRPr="00804976" w:rsidTr="00F03DB0">
        <w:tc>
          <w:tcPr>
            <w:tcW w:w="1525" w:type="dxa"/>
            <w:shd w:val="clear" w:color="auto" w:fill="D9D9D9" w:themeFill="background1" w:themeFillShade="D9"/>
          </w:tcPr>
          <w:p w:rsidR="00764C7F" w:rsidRDefault="00764C7F" w:rsidP="00F03DB0">
            <w:r>
              <w:t>Output</w:t>
            </w:r>
          </w:p>
        </w:tc>
        <w:tc>
          <w:tcPr>
            <w:tcW w:w="1350" w:type="dxa"/>
          </w:tcPr>
          <w:p w:rsidR="00764C7F" w:rsidRPr="00804976" w:rsidRDefault="00764C7F" w:rsidP="00F03DB0">
            <w:pPr>
              <w:rPr>
                <w:rFonts w:ascii="Comic Sans MS" w:hAnsi="Comic Sans MS"/>
                <w:sz w:val="18"/>
                <w:szCs w:val="20"/>
              </w:rPr>
            </w:pPr>
          </w:p>
        </w:tc>
        <w:tc>
          <w:tcPr>
            <w:tcW w:w="3780" w:type="dxa"/>
          </w:tcPr>
          <w:p w:rsidR="00764C7F" w:rsidRPr="00804976" w:rsidRDefault="00764C7F" w:rsidP="00F03DB0">
            <w:pPr>
              <w:rPr>
                <w:rFonts w:ascii="Comic Sans MS" w:hAnsi="Comic Sans MS"/>
                <w:sz w:val="18"/>
                <w:szCs w:val="20"/>
              </w:rPr>
            </w:pPr>
          </w:p>
        </w:tc>
      </w:tr>
    </w:tbl>
    <w:p w:rsidR="00764C7F" w:rsidRPr="00764C7F" w:rsidRDefault="00764C7F" w:rsidP="00764C7F">
      <w:pPr>
        <w:spacing w:after="0"/>
      </w:pPr>
    </w:p>
    <w:p w:rsidR="00764C7F" w:rsidRPr="00764C7F" w:rsidRDefault="00764C7F" w:rsidP="00764C7F">
      <w:pPr>
        <w:spacing w:after="0"/>
      </w:pPr>
      <w:r w:rsidRPr="00764C7F">
        <w:t>Overall Grade:</w:t>
      </w:r>
    </w:p>
    <w:p w:rsidR="00764C7F" w:rsidRPr="00764C7F" w:rsidRDefault="00764C7F">
      <w:pPr>
        <w:rPr>
          <w:sz w:val="28"/>
        </w:rPr>
      </w:pPr>
    </w:p>
    <w:sectPr w:rsidR="00764C7F" w:rsidRPr="00764C7F" w:rsidSect="000E4F0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49A" w:rsidRDefault="00E9149A" w:rsidP="008E3CE2">
      <w:pPr>
        <w:spacing w:after="0" w:line="240" w:lineRule="auto"/>
      </w:pPr>
      <w:r>
        <w:separator/>
      </w:r>
    </w:p>
  </w:endnote>
  <w:endnote w:type="continuationSeparator" w:id="0">
    <w:p w:rsidR="00E9149A" w:rsidRDefault="00E9149A" w:rsidP="008E3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49A" w:rsidRDefault="00E9149A" w:rsidP="008E3CE2">
      <w:pPr>
        <w:spacing w:after="0" w:line="240" w:lineRule="auto"/>
      </w:pPr>
      <w:r>
        <w:separator/>
      </w:r>
    </w:p>
  </w:footnote>
  <w:footnote w:type="continuationSeparator" w:id="0">
    <w:p w:rsidR="00E9149A" w:rsidRDefault="00E9149A" w:rsidP="008E3C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76"/>
    <w:rsid w:val="000E4F04"/>
    <w:rsid w:val="004A78E7"/>
    <w:rsid w:val="00764C7F"/>
    <w:rsid w:val="00804976"/>
    <w:rsid w:val="008E3CE2"/>
    <w:rsid w:val="00B54694"/>
    <w:rsid w:val="00E91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6010C2-3364-47FF-8483-4A97410F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9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49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E3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CE2"/>
  </w:style>
  <w:style w:type="paragraph" w:styleId="Footer">
    <w:name w:val="footer"/>
    <w:basedOn w:val="Normal"/>
    <w:link w:val="FooterChar"/>
    <w:uiPriority w:val="99"/>
    <w:unhideWhenUsed/>
    <w:rsid w:val="008E3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Alachua County Public Schools</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A. Knowles</dc:creator>
  <cp:keywords/>
  <dc:description/>
  <cp:lastModifiedBy>Jenifer A. Knowles</cp:lastModifiedBy>
  <cp:revision>2</cp:revision>
  <dcterms:created xsi:type="dcterms:W3CDTF">2016-08-22T13:02:00Z</dcterms:created>
  <dcterms:modified xsi:type="dcterms:W3CDTF">2016-10-16T15:58:00Z</dcterms:modified>
</cp:coreProperties>
</file>